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  <w:gridCol w:w="144"/>
        <w:gridCol w:w="3464"/>
      </w:tblGrid>
      <w:tr w:rsidR="00180D6A" w:rsidRPr="000F0ED4" w:rsidTr="000F0ED4">
        <w:trPr>
          <w:trHeight w:hRule="exact" w:val="14549"/>
          <w:jc w:val="center"/>
        </w:trPr>
        <w:tc>
          <w:tcPr>
            <w:tcW w:w="7216" w:type="dxa"/>
          </w:tcPr>
          <w:tbl>
            <w:tblPr>
              <w:tblW w:w="72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5"/>
            </w:tblGrid>
            <w:tr w:rsidR="00180D6A" w:rsidTr="000F0ED4">
              <w:trPr>
                <w:cantSplit/>
                <w:trHeight w:hRule="exact" w:val="6299"/>
              </w:trPr>
              <w:tc>
                <w:tcPr>
                  <w:tcW w:w="7235" w:type="dxa"/>
                </w:tcPr>
                <w:p w:rsidR="00180D6A" w:rsidRDefault="00CD2897" w:rsidP="00500387">
                  <w:pPr>
                    <w:jc w:val="center"/>
                  </w:pPr>
                  <w:r w:rsidRPr="00CD2897">
                    <w:rPr>
                      <w:rFonts w:ascii="Times New Roman" w:eastAsia="Times New Roman" w:hAnsi="Times New Roman" w:cs="Times New Roman"/>
                      <w:b/>
                      <w:noProof/>
                      <w:color w:val="auto"/>
                      <w:sz w:val="24"/>
                      <w:szCs w:val="20"/>
                    </w:rPr>
                    <w:drawing>
                      <wp:inline distT="0" distB="0" distL="0" distR="0">
                        <wp:extent cx="8124825" cy="5419725"/>
                        <wp:effectExtent l="0" t="0" r="9525" b="9525"/>
                        <wp:docPr id="2" name="Рисунок 2" descr="F:\СПОРТ\Эстафета\эстафета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СПОРТ\Эстафета\эстафета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4825" cy="541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80D6A" w:rsidTr="000F0ED4">
              <w:trPr>
                <w:trHeight w:hRule="exact" w:val="7162"/>
              </w:trPr>
              <w:tc>
                <w:tcPr>
                  <w:tcW w:w="7235" w:type="dxa"/>
                </w:tcPr>
                <w:p w:rsidR="00180D6A" w:rsidRPr="00500387" w:rsidRDefault="002476F2" w:rsidP="00500387">
                  <w:pPr>
                    <w:pStyle w:val="a5"/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24</w:t>
                  </w:r>
                  <w:r w:rsidR="00813448" w:rsidRPr="00500387">
                    <w:rPr>
                      <w:b/>
                      <w:color w:val="FF0000"/>
                      <w:sz w:val="72"/>
                      <w:szCs w:val="72"/>
                    </w:rPr>
                    <w:t xml:space="preserve"> апреля 20</w:t>
                  </w:r>
                  <w:r w:rsidR="00CD2897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</w:p>
                <w:p w:rsidR="004B01C7" w:rsidRPr="00500387" w:rsidRDefault="004B01C7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4"/>
                      <w:szCs w:val="44"/>
                      <w:lang w:eastAsia="x-none"/>
                    </w:rPr>
                  </w:pPr>
                </w:p>
                <w:p w:rsidR="00AA254F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СОСТОИТСЯ традиционная </w:t>
                  </w:r>
                  <w:r w:rsidR="00F53839"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7</w:t>
                  </w:r>
                  <w:r w:rsidR="002476F2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4</w:t>
                  </w:r>
                  <w:bookmarkStart w:id="0" w:name="_GoBack"/>
                  <w:bookmarkEnd w:id="0"/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-</w:t>
                  </w:r>
                  <w:r w:rsidRPr="006A53E8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32"/>
                      <w:szCs w:val="32"/>
                      <w:lang w:eastAsia="x-none"/>
                    </w:rPr>
                    <w:t>я</w:t>
                  </w: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 легкоатлетическая эстафета </w:t>
                  </w:r>
                </w:p>
                <w:p w:rsidR="00AA254F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 xml:space="preserve">на призы главы Пермского муниципального района </w:t>
                  </w:r>
                </w:p>
                <w:p w:rsidR="00180D6A" w:rsidRPr="00500387" w:rsidRDefault="00813448" w:rsidP="004B01C7">
                  <w:pPr>
                    <w:pStyle w:val="a6"/>
                    <w:spacing w:line="192" w:lineRule="auto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5003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и газеты «Нива»</w:t>
                  </w:r>
                  <w:r w:rsidR="009269B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  <w:t>.</w:t>
                  </w:r>
                </w:p>
                <w:p w:rsidR="00180D6A" w:rsidRPr="00500387" w:rsidRDefault="00180D6A">
                  <w:pPr>
                    <w:pStyle w:val="1"/>
                    <w:rPr>
                      <w:sz w:val="44"/>
                      <w:szCs w:val="44"/>
                    </w:rPr>
                  </w:pPr>
                </w:p>
                <w:p w:rsidR="00180D6A" w:rsidRPr="00500387" w:rsidRDefault="00180D6A" w:rsidP="00813448">
                  <w:pPr>
                    <w:spacing w:line="264" w:lineRule="auto"/>
                    <w:rPr>
                      <w:sz w:val="44"/>
                      <w:szCs w:val="44"/>
                    </w:rPr>
                  </w:pPr>
                </w:p>
              </w:tc>
            </w:tr>
            <w:tr w:rsidR="00180D6A" w:rsidTr="000F0ED4">
              <w:trPr>
                <w:trHeight w:hRule="exact" w:val="1573"/>
              </w:trPr>
              <w:tc>
                <w:tcPr>
                  <w:tcW w:w="7235" w:type="dxa"/>
                  <w:vAlign w:val="bottom"/>
                </w:tcPr>
                <w:p w:rsidR="00500387" w:rsidRDefault="00500387" w:rsidP="00AA254F">
                  <w:pPr>
                    <w:pStyle w:val="2"/>
                    <w:rPr>
                      <w:color w:val="auto"/>
                      <w:sz w:val="24"/>
                      <w:szCs w:val="44"/>
                    </w:rPr>
                  </w:pP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24"/>
                      <w:szCs w:val="44"/>
                    </w:rPr>
                    <w:t>с</w:t>
                  </w:r>
                  <w:r w:rsidR="0072678A" w:rsidRPr="00361AE7">
                    <w:rPr>
                      <w:color w:val="auto"/>
                      <w:sz w:val="36"/>
                      <w:szCs w:val="44"/>
                    </w:rPr>
                    <w:t>.</w:t>
                  </w:r>
                  <w:r w:rsidRPr="00361AE7">
                    <w:rPr>
                      <w:color w:val="auto"/>
                      <w:sz w:val="36"/>
                      <w:szCs w:val="44"/>
                    </w:rPr>
                    <w:t xml:space="preserve"> Усть-качка, </w:t>
                  </w: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36"/>
                      <w:szCs w:val="44"/>
                    </w:rPr>
                    <w:t>стадион курорта</w:t>
                  </w:r>
                </w:p>
                <w:p w:rsidR="00180D6A" w:rsidRPr="00AA254F" w:rsidRDefault="00180D6A">
                  <w:pPr>
                    <w:rPr>
                      <w:sz w:val="56"/>
                      <w:szCs w:val="56"/>
                    </w:rPr>
                  </w:pPr>
                </w:p>
              </w:tc>
            </w:tr>
          </w:tbl>
          <w:p w:rsidR="00180D6A" w:rsidRDefault="00180D6A"/>
        </w:tc>
        <w:tc>
          <w:tcPr>
            <w:tcW w:w="144" w:type="dxa"/>
          </w:tcPr>
          <w:p w:rsidR="00180D6A" w:rsidRDefault="00180D6A"/>
        </w:tc>
        <w:tc>
          <w:tcPr>
            <w:tcW w:w="3464" w:type="dxa"/>
          </w:tcPr>
          <w:tbl>
            <w:tblPr>
              <w:tblW w:w="4889" w:type="pct"/>
              <w:tblInd w:w="1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387"/>
            </w:tblGrid>
            <w:tr w:rsidR="00180D6A" w:rsidTr="000F0ED4">
              <w:trPr>
                <w:trHeight w:hRule="exact" w:val="12001"/>
              </w:trPr>
              <w:tc>
                <w:tcPr>
                  <w:tcW w:w="3387" w:type="dxa"/>
                  <w:shd w:val="clear" w:color="auto" w:fill="00A59B" w:themeFill="accent2"/>
                  <w:vAlign w:val="center"/>
                </w:tcPr>
                <w:p w:rsidR="00AA254F" w:rsidRPr="00AA254F" w:rsidRDefault="00813448" w:rsidP="000F0ED4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начало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11-30</w:t>
                  </w:r>
                </w:p>
                <w:p w:rsidR="00180D6A" w:rsidRPr="000F0ED4" w:rsidRDefault="00180D6A">
                  <w:pPr>
                    <w:pStyle w:val="a0"/>
                    <w:rPr>
                      <w:sz w:val="10"/>
                      <w:szCs w:val="36"/>
                    </w:rPr>
                  </w:pPr>
                </w:p>
                <w:p w:rsidR="00813448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регистрация участников </w:t>
                  </w:r>
                </w:p>
                <w:p w:rsidR="00AA254F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с 9-30 </w:t>
                  </w:r>
                </w:p>
                <w:p w:rsidR="00180D6A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до 10-30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старт</w:t>
                  </w: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 3 и 4 группы 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12-15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 w:rsidP="00813448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СТАРТ </w:t>
                  </w:r>
                </w:p>
                <w:p w:rsidR="000F0ED4" w:rsidRDefault="00813448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1 и</w:t>
                  </w:r>
                  <w:r w:rsidR="00AA254F"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2 ГРУППЫ</w:t>
                  </w:r>
                  <w:r w:rsid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</w:p>
                <w:p w:rsidR="00AA254F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В 13-00</w:t>
                  </w:r>
                </w:p>
                <w:p w:rsidR="00AA254F" w:rsidRPr="00AA254F" w:rsidRDefault="000F0ED4" w:rsidP="00AA254F">
                  <w:pPr>
                    <w:pStyle w:val="a0"/>
                  </w:pPr>
                  <w:proofErr w:type="spellStart"/>
                  <w:r>
                    <w:t>нагр</w:t>
                  </w:r>
                  <w:proofErr w:type="spellEnd"/>
                </w:p>
                <w:p w:rsidR="000F0ED4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награждение</w:t>
                  </w:r>
                </w:p>
                <w:p w:rsidR="00180D6A" w:rsidRPr="000F0ED4" w:rsidRDefault="000F0ED4" w:rsidP="00AA254F">
                  <w:pPr>
                    <w:pStyle w:val="2"/>
                    <w:rPr>
                      <w:color w:val="auto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в 14-00</w:t>
                  </w:r>
                </w:p>
              </w:tc>
            </w:tr>
            <w:tr w:rsidR="00180D6A" w:rsidTr="000F0ED4">
              <w:trPr>
                <w:trHeight w:hRule="exact" w:val="1757"/>
              </w:trPr>
              <w:tc>
                <w:tcPr>
                  <w:tcW w:w="3387" w:type="dxa"/>
                </w:tcPr>
                <w:p w:rsidR="00180D6A" w:rsidRDefault="00180D6A"/>
              </w:tc>
            </w:tr>
            <w:tr w:rsidR="00180D6A" w:rsidTr="000F0ED4">
              <w:trPr>
                <w:trHeight w:hRule="exact" w:val="3840"/>
              </w:trPr>
              <w:tc>
                <w:tcPr>
                  <w:tcW w:w="3387" w:type="dxa"/>
                  <w:shd w:val="clear" w:color="auto" w:fill="E6A024" w:themeFill="accent1"/>
                  <w:vAlign w:val="center"/>
                </w:tcPr>
                <w:p w:rsidR="00180D6A" w:rsidRDefault="00500387" w:rsidP="00AA254F">
                  <w:pPr>
                    <w:pStyle w:val="3"/>
                  </w:pPr>
                  <w:r>
                    <w:t xml:space="preserve">   </w:t>
                  </w:r>
                </w:p>
              </w:tc>
            </w:tr>
          </w:tbl>
          <w:p w:rsidR="00180D6A" w:rsidRDefault="00180D6A"/>
        </w:tc>
      </w:tr>
    </w:tbl>
    <w:p w:rsidR="00180D6A" w:rsidRDefault="00180D6A" w:rsidP="00500387">
      <w:pPr>
        <w:pStyle w:val="aa"/>
      </w:pPr>
    </w:p>
    <w:sectPr w:rsidR="00180D6A" w:rsidSect="00500387">
      <w:pgSz w:w="11907" w:h="16839" w:code="9"/>
      <w:pgMar w:top="28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8"/>
    <w:rsid w:val="000F0ED4"/>
    <w:rsid w:val="00180D6A"/>
    <w:rsid w:val="0018738C"/>
    <w:rsid w:val="00201EF1"/>
    <w:rsid w:val="00225CC2"/>
    <w:rsid w:val="002476F2"/>
    <w:rsid w:val="00281BB6"/>
    <w:rsid w:val="00355E0F"/>
    <w:rsid w:val="00361AE7"/>
    <w:rsid w:val="003D078A"/>
    <w:rsid w:val="003F417B"/>
    <w:rsid w:val="00446815"/>
    <w:rsid w:val="004B01C7"/>
    <w:rsid w:val="00500387"/>
    <w:rsid w:val="00524677"/>
    <w:rsid w:val="006323B6"/>
    <w:rsid w:val="006A53E8"/>
    <w:rsid w:val="0072678A"/>
    <w:rsid w:val="007805CE"/>
    <w:rsid w:val="00813448"/>
    <w:rsid w:val="0082313C"/>
    <w:rsid w:val="009269BD"/>
    <w:rsid w:val="00AA254F"/>
    <w:rsid w:val="00CD2897"/>
    <w:rsid w:val="00E12545"/>
    <w:rsid w:val="00F53839"/>
    <w:rsid w:val="00F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28175"/>
  <w15:docId w15:val="{19345704-A0ED-49A9-B0B1-F9715B9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ru-RU" w:eastAsia="ru-RU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77"/>
  </w:style>
  <w:style w:type="paragraph" w:styleId="1">
    <w:name w:val="heading 1"/>
    <w:basedOn w:val="a"/>
    <w:next w:val="a"/>
    <w:link w:val="10"/>
    <w:uiPriority w:val="3"/>
    <w:qFormat/>
    <w:rsid w:val="00524677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524677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524677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24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2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rsid w:val="00524677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Подзаголовок Знак"/>
    <w:basedOn w:val="a1"/>
    <w:link w:val="a5"/>
    <w:uiPriority w:val="2"/>
    <w:rsid w:val="00524677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a6">
    <w:name w:val="Title"/>
    <w:basedOn w:val="a"/>
    <w:next w:val="a"/>
    <w:link w:val="a8"/>
    <w:uiPriority w:val="1"/>
    <w:qFormat/>
    <w:rsid w:val="00524677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8">
    <w:name w:val="Заголовок Знак"/>
    <w:basedOn w:val="a1"/>
    <w:link w:val="a6"/>
    <w:uiPriority w:val="1"/>
    <w:rsid w:val="00524677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10">
    <w:name w:val="Заголовок 1 Знак"/>
    <w:basedOn w:val="a1"/>
    <w:link w:val="1"/>
    <w:uiPriority w:val="3"/>
    <w:rsid w:val="00524677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sid w:val="00524677"/>
    <w:rPr>
      <w:color w:val="808080"/>
    </w:rPr>
  </w:style>
  <w:style w:type="paragraph" w:styleId="aa">
    <w:name w:val="No Spacing"/>
    <w:uiPriority w:val="19"/>
    <w:qFormat/>
    <w:rsid w:val="00524677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3"/>
    <w:rsid w:val="00524677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a0">
    <w:name w:val="Строка"/>
    <w:basedOn w:val="a"/>
    <w:next w:val="2"/>
    <w:uiPriority w:val="3"/>
    <w:qFormat/>
    <w:rsid w:val="00524677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Заголовок 3 Знак"/>
    <w:basedOn w:val="a1"/>
    <w:link w:val="3"/>
    <w:uiPriority w:val="4"/>
    <w:rsid w:val="00524677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b">
    <w:name w:val="Контактные данные"/>
    <w:basedOn w:val="a"/>
    <w:uiPriority w:val="5"/>
    <w:qFormat/>
    <w:rsid w:val="00524677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rsid w:val="00524677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Дата Знак"/>
    <w:basedOn w:val="a1"/>
    <w:link w:val="ac"/>
    <w:uiPriority w:val="5"/>
    <w:rsid w:val="00524677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2467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semiHidden/>
    <w:rsid w:val="00524677"/>
    <w:rPr>
      <w:rFonts w:asciiTheme="majorHAnsi" w:eastAsiaTheme="majorEastAsia" w:hAnsiTheme="majorHAnsi" w:cstheme="majorBidi"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Roaming\Microsoft\Templates\&#1051;&#1080;&#1089;&#1090;&#1086;&#1074;&#1082;&#1072;%20&#1089;&#1077;&#1079;&#1086;&#1085;&#1085;&#1086;&#1075;&#1086;%20&#1089;&#1086;&#1073;&#1099;&#1090;&#1080;&#1103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сезонного события.dotx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app</cp:lastModifiedBy>
  <cp:revision>2</cp:revision>
  <cp:lastPrinted>2021-04-13T10:05:00Z</cp:lastPrinted>
  <dcterms:created xsi:type="dcterms:W3CDTF">2022-03-28T10:17:00Z</dcterms:created>
  <dcterms:modified xsi:type="dcterms:W3CDTF">2022-03-28T10:17:00Z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