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35" w:rsidRPr="00FE5435" w:rsidRDefault="00FE5435" w:rsidP="00FE5435">
      <w:pPr>
        <w:pStyle w:val="a3"/>
        <w:shd w:val="clear" w:color="auto" w:fill="FFFFFF"/>
        <w:spacing w:before="0" w:beforeAutospacing="0" w:after="240" w:afterAutospacing="0" w:line="343" w:lineRule="atLeast"/>
        <w:jc w:val="center"/>
        <w:rPr>
          <w:rFonts w:ascii="Arial" w:hAnsi="Arial" w:cs="Arial"/>
          <w:b/>
          <w:color w:val="212223"/>
        </w:rPr>
      </w:pPr>
      <w:bookmarkStart w:id="0" w:name="_GoBack"/>
      <w:bookmarkEnd w:id="0"/>
      <w:r w:rsidRPr="00FE5435">
        <w:rPr>
          <w:rFonts w:ascii="Arial" w:hAnsi="Arial" w:cs="Arial"/>
          <w:b/>
          <w:color w:val="212223"/>
        </w:rPr>
        <w:t>Физкультурно-оздоровительному центру «</w:t>
      </w:r>
      <w:proofErr w:type="spellStart"/>
      <w:r w:rsidRPr="00FE5435">
        <w:rPr>
          <w:rFonts w:ascii="Arial" w:hAnsi="Arial" w:cs="Arial"/>
          <w:b/>
          <w:color w:val="212223"/>
        </w:rPr>
        <w:t>Аквацентр</w:t>
      </w:r>
      <w:proofErr w:type="spellEnd"/>
      <w:r w:rsidRPr="00FE5435">
        <w:rPr>
          <w:rFonts w:ascii="Arial" w:hAnsi="Arial" w:cs="Arial"/>
          <w:b/>
          <w:color w:val="212223"/>
        </w:rPr>
        <w:t xml:space="preserve">» </w:t>
      </w:r>
    </w:p>
    <w:p w:rsidR="00FE5435" w:rsidRPr="00FE5435" w:rsidRDefault="00FE5435" w:rsidP="00FE5435">
      <w:pPr>
        <w:pStyle w:val="a3"/>
        <w:shd w:val="clear" w:color="auto" w:fill="FFFFFF"/>
        <w:spacing w:before="0" w:beforeAutospacing="0" w:after="240" w:afterAutospacing="0" w:line="343" w:lineRule="atLeast"/>
        <w:jc w:val="center"/>
        <w:rPr>
          <w:rFonts w:ascii="Arial" w:hAnsi="Arial" w:cs="Arial"/>
          <w:b/>
          <w:color w:val="212223"/>
        </w:rPr>
      </w:pPr>
      <w:r w:rsidRPr="00FE5435">
        <w:rPr>
          <w:rFonts w:ascii="Arial" w:hAnsi="Arial" w:cs="Arial"/>
          <w:b/>
          <w:color w:val="212223"/>
        </w:rPr>
        <w:t>требуются инструктора в зону бассейна и тренажерный зал!</w:t>
      </w:r>
    </w:p>
    <w:p w:rsidR="00FE5435" w:rsidRP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b/>
          <w:color w:val="212223"/>
          <w:sz w:val="21"/>
          <w:szCs w:val="21"/>
          <w:u w:val="single"/>
        </w:rPr>
      </w:pPr>
      <w:r w:rsidRPr="00FE5435">
        <w:rPr>
          <w:rFonts w:ascii="Arial" w:hAnsi="Arial" w:cs="Arial"/>
          <w:b/>
          <w:color w:val="212223"/>
          <w:sz w:val="21"/>
          <w:szCs w:val="21"/>
          <w:u w:val="single"/>
        </w:rPr>
        <w:t>Обязанности: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Контроль по соблюдению правил поведения гостей в зоне бассейнов, контроль по состоянию технического оборудования бассейна и тренажерного зала;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Оказание помощи гостям в бассейне, спасение на воде;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Осуществление консультаций по правилам пользования тренажерами.</w:t>
      </w:r>
    </w:p>
    <w:p w:rsidR="00A013AB" w:rsidRDefault="00A013AB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</w:p>
    <w:p w:rsidR="00FE5435" w:rsidRP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b/>
          <w:color w:val="212223"/>
          <w:sz w:val="21"/>
          <w:szCs w:val="21"/>
          <w:u w:val="single"/>
        </w:rPr>
      </w:pPr>
      <w:r>
        <w:rPr>
          <w:rFonts w:ascii="Arial" w:hAnsi="Arial" w:cs="Arial"/>
          <w:color w:val="212223"/>
          <w:sz w:val="21"/>
          <w:szCs w:val="21"/>
        </w:rPr>
        <w:t> </w:t>
      </w:r>
      <w:r w:rsidRPr="00FE5435">
        <w:rPr>
          <w:rFonts w:ascii="Arial" w:hAnsi="Arial" w:cs="Arial"/>
          <w:b/>
          <w:color w:val="212223"/>
          <w:sz w:val="21"/>
          <w:szCs w:val="21"/>
          <w:u w:val="single"/>
        </w:rPr>
        <w:t>Требования: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Желательно незаконченное/законченное высшее или средне-специальное образование факультета "Физическая культура";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Умение плавать;</w:t>
      </w:r>
    </w:p>
    <w:p w:rsidR="00F935C6" w:rsidRDefault="00F935C6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Физическая</w:t>
      </w:r>
      <w:r w:rsidR="008973A0">
        <w:rPr>
          <w:rFonts w:ascii="Arial" w:hAnsi="Arial" w:cs="Arial"/>
          <w:color w:val="212223"/>
          <w:sz w:val="21"/>
          <w:szCs w:val="21"/>
        </w:rPr>
        <w:t xml:space="preserve"> подготовка</w:t>
      </w:r>
      <w:r>
        <w:rPr>
          <w:rFonts w:ascii="Arial" w:hAnsi="Arial" w:cs="Arial"/>
          <w:color w:val="212223"/>
          <w:sz w:val="21"/>
          <w:szCs w:val="21"/>
        </w:rPr>
        <w:t>;</w:t>
      </w:r>
    </w:p>
    <w:p w:rsidR="008A15EE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Коммуникабельность.</w:t>
      </w:r>
      <w:r>
        <w:rPr>
          <w:rFonts w:ascii="Arial" w:hAnsi="Arial" w:cs="Arial"/>
          <w:color w:val="212223"/>
          <w:sz w:val="21"/>
          <w:szCs w:val="21"/>
        </w:rPr>
        <w:br/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 w:rsidRPr="00FE5435">
        <w:rPr>
          <w:rFonts w:ascii="Arial" w:hAnsi="Arial" w:cs="Arial"/>
          <w:b/>
          <w:color w:val="212223"/>
          <w:sz w:val="21"/>
          <w:szCs w:val="21"/>
          <w:u w:val="single"/>
        </w:rPr>
        <w:t>Условия</w:t>
      </w:r>
      <w:r>
        <w:rPr>
          <w:rFonts w:ascii="Arial" w:hAnsi="Arial" w:cs="Arial"/>
          <w:color w:val="212223"/>
          <w:sz w:val="21"/>
          <w:szCs w:val="21"/>
        </w:rPr>
        <w:t>: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Работа на территории курорта Усть-Качка в сосновом бору на берегу реки Кама в 30 минутах езды от аэропорта;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График работы 2/2 с 10:00 до 22:00;  есть возможность подработок;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Официальное трудоустройство, полный соц. пакет;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 xml:space="preserve">- Официальная заработная плата вовремя: </w:t>
      </w:r>
      <w:r w:rsidR="008973A0">
        <w:rPr>
          <w:rFonts w:ascii="Arial" w:hAnsi="Arial" w:cs="Arial"/>
          <w:color w:val="212223"/>
          <w:sz w:val="21"/>
          <w:szCs w:val="21"/>
        </w:rPr>
        <w:t xml:space="preserve">11 300 руб. на руки </w:t>
      </w:r>
      <w:r>
        <w:rPr>
          <w:rFonts w:ascii="Arial" w:hAnsi="Arial" w:cs="Arial"/>
          <w:color w:val="212223"/>
          <w:sz w:val="21"/>
          <w:szCs w:val="21"/>
        </w:rPr>
        <w:t>+ % с индивидуальных тренировок;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Оплачиваемая  сессия при получении первого образования;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Предоставление общежития 500 руб. за полный месяц, либо компенсация проезда; льготное питание; корпоративные мероприятия; 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Скидки сотрудникам на все услуги курорта от развлечений до оздоровительных процедур и путевок в размере от 10% до 50%;</w:t>
      </w:r>
    </w:p>
    <w:p w:rsidR="00FE5435" w:rsidRDefault="00FE5435" w:rsidP="00A013AB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212223"/>
          <w:sz w:val="21"/>
          <w:szCs w:val="21"/>
        </w:rPr>
      </w:pPr>
      <w:r>
        <w:rPr>
          <w:rFonts w:ascii="Arial" w:hAnsi="Arial" w:cs="Arial"/>
          <w:color w:val="212223"/>
          <w:sz w:val="21"/>
          <w:szCs w:val="21"/>
        </w:rPr>
        <w:t>- Реальная возможность карьерного роста.</w:t>
      </w:r>
    </w:p>
    <w:p w:rsidR="008A15EE" w:rsidRDefault="008A15EE"/>
    <w:p w:rsidR="00A013AB" w:rsidRDefault="00A013AB"/>
    <w:p w:rsidR="00A013AB" w:rsidRDefault="00A013AB">
      <w:r w:rsidRPr="00DA73C3">
        <w:rPr>
          <w:u w:val="single"/>
        </w:rPr>
        <w:t>Менеджер по подбору персонала</w:t>
      </w:r>
      <w:r>
        <w:t>: 8(342)206 08 30, 8 952 663 21 13 Патрушева Ирина</w:t>
      </w:r>
    </w:p>
    <w:p w:rsidR="008A15EE" w:rsidRDefault="008A15EE"/>
    <w:sectPr w:rsidR="008A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F4"/>
    <w:rsid w:val="000C21F4"/>
    <w:rsid w:val="006E3BA9"/>
    <w:rsid w:val="008973A0"/>
    <w:rsid w:val="008A15EE"/>
    <w:rsid w:val="00A013AB"/>
    <w:rsid w:val="00D06638"/>
    <w:rsid w:val="00DA73C3"/>
    <w:rsid w:val="00F935C6"/>
    <w:rsid w:val="00F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711FB-EE19-4EC9-875E-90F9AF7D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Патрушева</dc:creator>
  <cp:keywords/>
  <dc:description/>
  <cp:lastModifiedBy>app</cp:lastModifiedBy>
  <cp:revision>2</cp:revision>
  <dcterms:created xsi:type="dcterms:W3CDTF">2019-11-25T04:04:00Z</dcterms:created>
  <dcterms:modified xsi:type="dcterms:W3CDTF">2019-11-25T04:04:00Z</dcterms:modified>
</cp:coreProperties>
</file>